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7" w:rsidRPr="007562C7" w:rsidRDefault="007562C7" w:rsidP="007562C7">
      <w:pPr>
        <w:spacing w:after="0" w:line="240" w:lineRule="auto"/>
        <w:ind w:left="11328" w:firstLine="708"/>
        <w:rPr>
          <w:rFonts w:ascii="Times New Roman" w:hAnsi="Times New Roman"/>
          <w:b/>
          <w:bCs/>
          <w:sz w:val="20"/>
          <w:szCs w:val="20"/>
        </w:rPr>
      </w:pPr>
      <w:r w:rsidRPr="007562C7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7562C7">
        <w:rPr>
          <w:rFonts w:ascii="Times New Roman" w:hAnsi="Times New Roman"/>
          <w:sz w:val="20"/>
          <w:szCs w:val="20"/>
        </w:rPr>
        <w:tab/>
      </w:r>
      <w:r w:rsidRPr="007562C7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62C7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62C7">
        <w:rPr>
          <w:rFonts w:ascii="Times New Roman" w:hAnsi="Times New Roman"/>
          <w:sz w:val="20"/>
          <w:szCs w:val="20"/>
        </w:rPr>
        <w:t>№ 349 от  25.09.2014 г.</w:t>
      </w:r>
    </w:p>
    <w:p w:rsidR="007562C7" w:rsidRDefault="007562C7" w:rsidP="007562C7">
      <w:pPr>
        <w:tabs>
          <w:tab w:val="left" w:pos="426"/>
        </w:tabs>
        <w:spacing w:after="0"/>
        <w:ind w:left="720"/>
        <w:jc w:val="center"/>
        <w:rPr>
          <w:rFonts w:ascii="Times New Roman" w:hAnsi="Times New Roman"/>
          <w:b/>
          <w:sz w:val="24"/>
        </w:rPr>
      </w:pPr>
    </w:p>
    <w:p w:rsidR="007562C7" w:rsidRPr="007562C7" w:rsidRDefault="007562C7" w:rsidP="007562C7">
      <w:pPr>
        <w:tabs>
          <w:tab w:val="left" w:pos="426"/>
        </w:tabs>
        <w:spacing w:after="0"/>
        <w:ind w:left="720"/>
        <w:jc w:val="center"/>
        <w:rPr>
          <w:b/>
        </w:rPr>
      </w:pPr>
      <w:r w:rsidRPr="007562C7">
        <w:rPr>
          <w:rFonts w:ascii="Times New Roman" w:hAnsi="Times New Roman"/>
          <w:b/>
        </w:rPr>
        <w:t>Календарный план реализации инновационного проекта</w:t>
      </w:r>
    </w:p>
    <w:p w:rsidR="007562C7" w:rsidRDefault="007562C7" w:rsidP="007562C7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25081" w:rsidRDefault="00B25081" w:rsidP="007562C7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394"/>
        <w:gridCol w:w="2126"/>
        <w:gridCol w:w="2126"/>
        <w:gridCol w:w="2127"/>
      </w:tblGrid>
      <w:tr w:rsidR="007562C7" w:rsidRPr="007562C7" w:rsidTr="007562C7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  <w:b/>
              </w:rPr>
              <w:t xml:space="preserve">Перечень запланированных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7562C7" w:rsidRPr="007562C7" w:rsidTr="007562C7">
        <w:trPr>
          <w:trHeight w:val="7336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Изучить подходы к моделированию развивающей предметно - пространственной среды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 xml:space="preserve">Изучение нормативно - правовой   базы: 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  <w:lang w:eastAsia="en-US"/>
              </w:rPr>
              <w:t>Федеральный закон от 29 декабря 2012 года № 273-ФЗ «Об образовании в Российской Федерации»;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</w:rPr>
            </w:pPr>
            <w:hyperlink r:id="rId5" w:history="1">
              <w:r w:rsidRPr="007562C7">
                <w:rPr>
                  <w:rStyle w:val="a4"/>
                  <w:rFonts w:ascii="Times New Roman" w:hAnsi="Times New Roman"/>
                  <w:color w:val="000000"/>
                  <w:u w:val="none"/>
                </w:rPr>
                <w:t>государственная  программа Российской Федерации</w:t>
              </w:r>
            </w:hyperlink>
            <w:r w:rsidRPr="007562C7">
              <w:t xml:space="preserve"> </w:t>
            </w:r>
            <w:hyperlink r:id="rId6" w:history="1">
              <w:r w:rsidRPr="007562C7">
                <w:rPr>
                  <w:rStyle w:val="a4"/>
                  <w:rFonts w:ascii="Times New Roman" w:hAnsi="Times New Roman"/>
                  <w:color w:val="000000"/>
                  <w:u w:val="none"/>
                </w:rPr>
                <w:t>"Развитие образования" на 2013-2020 годы</w:t>
              </w:r>
            </w:hyperlink>
            <w:r w:rsidRPr="007562C7">
              <w:t xml:space="preserve"> </w:t>
            </w:r>
            <w:hyperlink r:id="rId7" w:history="1">
              <w:r w:rsidRPr="007562C7">
                <w:rPr>
                  <w:rStyle w:val="a4"/>
                  <w:rFonts w:ascii="Times New Roman" w:hAnsi="Times New Roman"/>
                  <w:color w:val="000000"/>
                  <w:u w:val="none"/>
                </w:rPr>
                <w:t>(утверждена распоряжением Правительства РФ от 15 мая 2013 года № 792-р)</w:t>
              </w:r>
            </w:hyperlink>
            <w:r w:rsidRPr="007562C7">
              <w:t>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 w:firstLine="0"/>
              <w:jc w:val="both"/>
              <w:outlineLvl w:val="1"/>
              <w:rPr>
                <w:rFonts w:ascii="Times New Roman" w:hAnsi="Times New Roman"/>
                <w:color w:val="373737"/>
              </w:rPr>
            </w:pPr>
            <w:r w:rsidRPr="007562C7">
              <w:rPr>
                <w:rFonts w:ascii="Times New Roman" w:hAnsi="Times New Roman"/>
                <w:color w:val="373737"/>
                <w:kern w:val="36"/>
              </w:rPr>
              <w:t xml:space="preserve">приказ Министерства образования и науки Российской Федерации  от 17 октября 2013 года № 1155 г. Москва </w:t>
            </w:r>
            <w:r w:rsidRPr="007562C7">
              <w:rPr>
                <w:rFonts w:ascii="Times New Roman" w:hAnsi="Times New Roman"/>
                <w:color w:val="373737"/>
              </w:rPr>
              <w:t>"Об утверждении федерального государственного образовательного стандарта дошкольного образования";</w:t>
            </w:r>
            <w:hyperlink r:id="rId8" w:anchor="comments" w:history="1">
              <w:r w:rsidRPr="007562C7">
                <w:rPr>
                  <w:rStyle w:val="a4"/>
                  <w:rFonts w:ascii="Times New Roman" w:hAnsi="Times New Roman"/>
                  <w:color w:val="FFFFFF"/>
                </w:rPr>
                <w:t>0</w:t>
              </w:r>
            </w:hyperlink>
          </w:p>
          <w:p w:rsidR="007562C7" w:rsidRPr="007562C7" w:rsidRDefault="007562C7" w:rsidP="007562C7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34" w:firstLine="0"/>
              <w:jc w:val="both"/>
              <w:rPr>
                <w:szCs w:val="22"/>
              </w:rPr>
            </w:pPr>
            <w:r w:rsidRPr="007562C7">
              <w:rPr>
                <w:szCs w:val="22"/>
              </w:rPr>
              <w:t>приказ Минтруда России №544н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  <w:lang w:eastAsia="en-US"/>
              </w:rPr>
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сентябрь 2014 г. –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декабрь 2014 г.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педагоги, 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Морозова Л.Н.,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заведующий;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62C7">
              <w:rPr>
                <w:rFonts w:ascii="Times New Roman" w:hAnsi="Times New Roman"/>
              </w:rPr>
              <w:t>Болотова</w:t>
            </w:r>
            <w:proofErr w:type="spellEnd"/>
            <w:r w:rsidRPr="007562C7">
              <w:rPr>
                <w:rFonts w:ascii="Times New Roman" w:hAnsi="Times New Roman"/>
              </w:rPr>
              <w:t xml:space="preserve"> О.Н.,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заместитель заведующего по ВМР;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562C7">
              <w:rPr>
                <w:rFonts w:ascii="Times New Roman" w:hAnsi="Times New Roman"/>
              </w:rPr>
              <w:t>Вадрецкая</w:t>
            </w:r>
            <w:proofErr w:type="spellEnd"/>
            <w:r w:rsidRPr="007562C7">
              <w:rPr>
                <w:rFonts w:ascii="Times New Roman" w:hAnsi="Times New Roman"/>
              </w:rPr>
              <w:t xml:space="preserve"> А.М., старший воспитатель</w:t>
            </w:r>
          </w:p>
        </w:tc>
      </w:tr>
      <w:tr w:rsidR="00B25081" w:rsidRPr="007562C7" w:rsidTr="006C0363">
        <w:trPr>
          <w:trHeight w:val="1032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081" w:rsidRPr="007562C7" w:rsidRDefault="00B25081" w:rsidP="007562C7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81" w:rsidRPr="007562C7" w:rsidRDefault="00B25081" w:rsidP="007562C7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</w:pPr>
            <w:hyperlink r:id="rId9" w:history="1">
              <w:r w:rsidRPr="007562C7">
                <w:rPr>
                  <w:rStyle w:val="a4"/>
                  <w:rFonts w:ascii="Times New Roman" w:hAnsi="Times New Roman"/>
                  <w:color w:val="000000"/>
                  <w:u w:val="none"/>
                </w:rPr>
                <w:t xml:space="preserve">постановление Главного государственного санитарного врача Российской Федерации от 15  мая 2013 года № 26 г. Москва «Об утверждении </w:t>
              </w:r>
              <w:proofErr w:type="spellStart"/>
              <w:r w:rsidRPr="007562C7">
                <w:rPr>
                  <w:rStyle w:val="a4"/>
                  <w:rFonts w:ascii="Times New Roman" w:hAnsi="Times New Roman"/>
                  <w:color w:val="000000"/>
                  <w:u w:val="none"/>
                </w:rPr>
                <w:t>СанПиН</w:t>
              </w:r>
              <w:proofErr w:type="spellEnd"/>
              <w:r w:rsidRPr="007562C7">
                <w:rPr>
                  <w:rStyle w:val="a4"/>
                  <w:rFonts w:ascii="Times New Roman" w:hAnsi="Times New Roman"/>
                  <w:color w:val="000000"/>
                  <w:u w:val="none"/>
                </w:rPr>
  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  </w:r>
            </w:hyperlink>
            <w:r w:rsidRPr="007562C7">
              <w:t>;</w:t>
            </w:r>
          </w:p>
          <w:p w:rsidR="00B25081" w:rsidRPr="007562C7" w:rsidRDefault="00B25081" w:rsidP="007562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  <w:lang w:eastAsia="en-US"/>
              </w:rPr>
              <w:t>приказ Министерства образования и науки Российской Федерации от 30 августа 2013 года № 1014 г. Москва «Об утверждении Порядка организации и осуществления образовательной деятельности по основным общеобразовательным программам 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81" w:rsidRPr="007562C7" w:rsidRDefault="00B25081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081" w:rsidRPr="007562C7" w:rsidRDefault="00B25081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081" w:rsidRPr="007562C7" w:rsidRDefault="00B25081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5081" w:rsidRPr="007562C7" w:rsidTr="006C0363">
        <w:trPr>
          <w:jc w:val="center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081" w:rsidRPr="007562C7" w:rsidRDefault="00B25081" w:rsidP="007562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81" w:rsidRPr="007562C7" w:rsidRDefault="00B25081" w:rsidP="007562C7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образовательным программам дошкольного образования»;</w:t>
            </w:r>
          </w:p>
          <w:p w:rsidR="00B25081" w:rsidRPr="007562C7" w:rsidRDefault="00B25081" w:rsidP="007562C7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</w:pPr>
            <w:hyperlink r:id="rId10" w:history="1">
              <w:r w:rsidRPr="007562C7">
                <w:rPr>
                  <w:rStyle w:val="a4"/>
                  <w:rFonts w:ascii="Times New Roman" w:hAnsi="Times New Roman"/>
                  <w:color w:val="000000"/>
                  <w:u w:val="none"/>
                </w:rPr>
                <w:t>постановление Правительства РФ от 10 июля 2013 года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  </w:r>
            </w:hyperlink>
            <w:r w:rsidRPr="007562C7">
              <w:t>;</w:t>
            </w:r>
          </w:p>
          <w:p w:rsidR="00B25081" w:rsidRPr="007562C7" w:rsidRDefault="00B25081" w:rsidP="007562C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приказ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81" w:rsidRPr="007562C7" w:rsidRDefault="00B25081" w:rsidP="007562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81" w:rsidRPr="007562C7" w:rsidRDefault="00B25081" w:rsidP="007562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081" w:rsidRPr="007562C7" w:rsidRDefault="00B25081" w:rsidP="007562C7">
            <w:pPr>
              <w:spacing w:after="0" w:line="240" w:lineRule="auto"/>
              <w:rPr>
                <w:rFonts w:eastAsia="Calibri"/>
              </w:rPr>
            </w:pPr>
          </w:p>
        </w:tc>
      </w:tr>
      <w:tr w:rsidR="007562C7" w:rsidRPr="007562C7" w:rsidTr="007562C7">
        <w:trPr>
          <w:trHeight w:val="130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 xml:space="preserve">Нормативно - правовое обеспечение (приведение в соответствие с ФГОС </w:t>
            </w:r>
            <w:proofErr w:type="gramStart"/>
            <w:r w:rsidRPr="007562C7">
              <w:rPr>
                <w:rFonts w:ascii="Times New Roman" w:hAnsi="Times New Roman"/>
              </w:rPr>
              <w:t>ДО</w:t>
            </w:r>
            <w:proofErr w:type="gramEnd"/>
            <w:r w:rsidRPr="007562C7">
              <w:rPr>
                <w:rFonts w:ascii="Times New Roman" w:hAnsi="Times New Roman"/>
              </w:rPr>
              <w:t>):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</w:rPr>
            </w:pPr>
            <w:r w:rsidRPr="007562C7">
              <w:rPr>
                <w:rFonts w:ascii="Times New Roman" w:eastAsia="Calibri" w:hAnsi="Times New Roman"/>
              </w:rPr>
              <w:t xml:space="preserve">Устав; 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eastAsia="Calibri" w:hAnsi="Times New Roman"/>
              </w:rPr>
              <w:t>основная образовательная программа дошкольного образования;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 xml:space="preserve">октябрь 2014 г. – 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декабрь 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администрация,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eastAsia="Calibri"/>
              </w:rPr>
            </w:pPr>
          </w:p>
        </w:tc>
      </w:tr>
      <w:tr w:rsidR="007562C7" w:rsidRPr="007562C7" w:rsidTr="00E22D70">
        <w:trPr>
          <w:trHeight w:val="48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pStyle w:val="a3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</w:rPr>
            </w:pP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</w:rPr>
            </w:pPr>
            <w:r w:rsidRPr="007562C7">
              <w:rPr>
                <w:rFonts w:ascii="Times New Roman" w:eastAsia="Calibri" w:hAnsi="Times New Roman"/>
              </w:rPr>
              <w:t>договор образовательного учреждения с родителями (законными представителями) воспитанников;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</w:rPr>
            </w:pPr>
            <w:r w:rsidRPr="007562C7">
              <w:rPr>
                <w:rFonts w:ascii="Times New Roman" w:eastAsia="Calibri" w:hAnsi="Times New Roman"/>
              </w:rPr>
              <w:t>положение о Педагогическом совете образовательного учреждения;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</w:rPr>
            </w:pPr>
            <w:r w:rsidRPr="007562C7">
              <w:rPr>
                <w:rFonts w:ascii="Times New Roman" w:eastAsia="Calibri" w:hAnsi="Times New Roman"/>
              </w:rPr>
              <w:t>Положение о Попечительском совете образовательного учреждения;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</w:rPr>
            </w:pPr>
            <w:r w:rsidRPr="007562C7">
              <w:rPr>
                <w:rFonts w:ascii="Times New Roman" w:eastAsia="Calibri" w:hAnsi="Times New Roman"/>
              </w:rPr>
              <w:t>Правила внутреннего распорядка образовательного учреждения;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</w:rPr>
            </w:pPr>
            <w:r w:rsidRPr="007562C7">
              <w:rPr>
                <w:rFonts w:ascii="Times New Roman" w:eastAsia="Calibri" w:hAnsi="Times New Roman"/>
              </w:rPr>
              <w:t>должностные инструкции работников дошкольного образовательного учреждения;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</w:rPr>
            </w:pPr>
            <w:r w:rsidRPr="007562C7">
              <w:rPr>
                <w:rFonts w:ascii="Times New Roman" w:eastAsia="Calibri" w:hAnsi="Times New Roman"/>
              </w:rPr>
              <w:t>Положение об организации и проведении публичного отчета образовательного учреждения;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</w:rPr>
            </w:pPr>
            <w:r w:rsidRPr="007562C7">
              <w:rPr>
                <w:rFonts w:ascii="Times New Roman" w:eastAsia="Calibri" w:hAnsi="Times New Roman"/>
              </w:rPr>
              <w:t>Положение об Интернет-сайте образовательного учреждения;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</w:rPr>
            </w:pPr>
            <w:r w:rsidRPr="007562C7">
              <w:rPr>
                <w:rFonts w:ascii="Times New Roman" w:eastAsia="Calibri" w:hAnsi="Times New Roman"/>
              </w:rPr>
              <w:t>согласие родителей воспитанников (законных представителей) на проведение диагностики воспитанников;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</w:rPr>
            </w:pPr>
            <w:r w:rsidRPr="007562C7">
              <w:rPr>
                <w:rFonts w:ascii="Times New Roman" w:eastAsia="Calibri" w:hAnsi="Times New Roman"/>
              </w:rPr>
              <w:t>Положение об оплате труда работников дошкольного образовательного учреждения;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562C7">
              <w:rPr>
                <w:rFonts w:ascii="Times New Roman" w:eastAsia="Calibri" w:hAnsi="Times New Roman"/>
              </w:rPr>
              <w:t xml:space="preserve">Положение о распределении стимулирующей части фонда оплаты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eastAsia="Calibri"/>
              </w:rPr>
            </w:pPr>
          </w:p>
        </w:tc>
      </w:tr>
      <w:tr w:rsidR="007562C7" w:rsidRPr="007562C7" w:rsidTr="00E22D70">
        <w:trPr>
          <w:jc w:val="center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pStyle w:val="a3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/>
              </w:rPr>
            </w:pPr>
            <w:r w:rsidRPr="007562C7">
              <w:rPr>
                <w:rFonts w:ascii="Times New Roman" w:eastAsia="Calibri" w:hAnsi="Times New Roman"/>
              </w:rPr>
              <w:t>труда работников дошкольного образовательного учреждения;</w:t>
            </w:r>
          </w:p>
          <w:p w:rsidR="007562C7" w:rsidRPr="007562C7" w:rsidRDefault="007562C7" w:rsidP="007562C7">
            <w:pPr>
              <w:pStyle w:val="a3"/>
              <w:numPr>
                <w:ilvl w:val="0"/>
                <w:numId w:val="8"/>
              </w:numPr>
              <w:tabs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562C7">
              <w:rPr>
                <w:rFonts w:ascii="Times New Roman" w:eastAsia="Calibri" w:hAnsi="Times New Roman"/>
              </w:rPr>
              <w:t>иные локальные акты образовательного учреждения, обеспечивающие нормативно-правовые условия для внедрения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eastAsia="Calibri"/>
              </w:rPr>
            </w:pPr>
          </w:p>
        </w:tc>
      </w:tr>
      <w:tr w:rsidR="007562C7" w:rsidRPr="007562C7" w:rsidTr="00E22D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Default="007562C7" w:rsidP="007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 xml:space="preserve">Изучение теоретических подходов к организации развивающей предметно-пространственной среды в соответствии с ФГОС </w:t>
            </w:r>
            <w:proofErr w:type="gramStart"/>
            <w:r w:rsidRPr="007562C7">
              <w:rPr>
                <w:rFonts w:ascii="Times New Roman" w:hAnsi="Times New Roman"/>
              </w:rPr>
              <w:t>ДО</w:t>
            </w:r>
            <w:proofErr w:type="gramEnd"/>
          </w:p>
          <w:p w:rsidR="007562C7" w:rsidRDefault="007562C7" w:rsidP="007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62C7" w:rsidRPr="007562C7" w:rsidRDefault="007562C7" w:rsidP="00756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ноябрь 2014 г.-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декабрь 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eastAsia="Calibri"/>
              </w:rPr>
            </w:pPr>
          </w:p>
        </w:tc>
      </w:tr>
      <w:tr w:rsidR="007562C7" w:rsidRPr="007562C7" w:rsidTr="007562C7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lastRenderedPageBreak/>
              <w:t xml:space="preserve">Разработать </w:t>
            </w:r>
            <w:proofErr w:type="gramStart"/>
            <w:r w:rsidRPr="007562C7">
              <w:rPr>
                <w:rFonts w:ascii="Times New Roman" w:hAnsi="Times New Roman"/>
              </w:rPr>
              <w:t>модели</w:t>
            </w:r>
            <w:proofErr w:type="gramEnd"/>
            <w:r w:rsidRPr="007562C7">
              <w:rPr>
                <w:rFonts w:ascii="Times New Roman" w:hAnsi="Times New Roman"/>
              </w:rPr>
              <w:t xml:space="preserve"> развивающей предметно-пространственной среды,  обеспечивающей полноценное развитие дошкольников в рамках основной образовательной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 xml:space="preserve">Анализ материально-технической базы и развивающей предметно </w:t>
            </w:r>
            <w:proofErr w:type="gramStart"/>
            <w:r w:rsidRPr="007562C7">
              <w:rPr>
                <w:rFonts w:ascii="Times New Roman" w:hAnsi="Times New Roman"/>
              </w:rPr>
              <w:t>-п</w:t>
            </w:r>
            <w:proofErr w:type="gramEnd"/>
            <w:r w:rsidRPr="007562C7">
              <w:rPr>
                <w:rFonts w:ascii="Times New Roman" w:hAnsi="Times New Roman"/>
              </w:rPr>
              <w:t>ространственной среды МБДОУ «ДСКВ № 7 «Дарование»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 xml:space="preserve">октябрь 2014 г. – 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>ноябрь 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администрация,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7562C7">
              <w:rPr>
                <w:rFonts w:ascii="Times New Roman" w:hAnsi="Times New Roman"/>
              </w:rPr>
              <w:t>Овчеренко</w:t>
            </w:r>
            <w:proofErr w:type="spellEnd"/>
            <w:r w:rsidRPr="007562C7">
              <w:rPr>
                <w:rFonts w:ascii="Times New Roman" w:hAnsi="Times New Roman"/>
              </w:rPr>
              <w:t xml:space="preserve"> С.В.,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заместитель заведующего по АХР;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7562C7">
              <w:rPr>
                <w:rFonts w:ascii="Times New Roman" w:hAnsi="Times New Roman"/>
              </w:rPr>
              <w:t>Вадрецкая</w:t>
            </w:r>
            <w:proofErr w:type="spellEnd"/>
            <w:r w:rsidRPr="007562C7">
              <w:rPr>
                <w:rFonts w:ascii="Times New Roman" w:hAnsi="Times New Roman"/>
              </w:rPr>
              <w:t xml:space="preserve"> А.М., старший воспитатель</w:t>
            </w:r>
          </w:p>
        </w:tc>
      </w:tr>
      <w:tr w:rsidR="007562C7" w:rsidRPr="007562C7" w:rsidTr="007562C7">
        <w:trPr>
          <w:trHeight w:val="17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 xml:space="preserve">Разработка моделей развивающей предметно-пространственной среды в соответствии с ФГОС </w:t>
            </w:r>
            <w:proofErr w:type="gramStart"/>
            <w:r w:rsidRPr="007562C7">
              <w:rPr>
                <w:rFonts w:ascii="Times New Roman" w:hAnsi="Times New Roman"/>
              </w:rPr>
              <w:t>ДО</w:t>
            </w:r>
            <w:proofErr w:type="gramEnd"/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 xml:space="preserve">декабрь 2014 г. -  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август 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исполнители инновационного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7562C7">
              <w:rPr>
                <w:rFonts w:ascii="Times New Roman" w:hAnsi="Times New Roman"/>
              </w:rPr>
              <w:t>Болотова</w:t>
            </w:r>
            <w:proofErr w:type="spellEnd"/>
            <w:r w:rsidRPr="007562C7">
              <w:rPr>
                <w:rFonts w:ascii="Times New Roman" w:hAnsi="Times New Roman"/>
              </w:rPr>
              <w:t xml:space="preserve"> О.Н.,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заместитель заведующего по ВМР;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Иванова Т.А., педагог-психолог</w:t>
            </w:r>
          </w:p>
        </w:tc>
      </w:tr>
      <w:tr w:rsidR="007562C7" w:rsidRPr="007562C7" w:rsidTr="007562C7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Создать условия для развития  профессиональных компетенций педагогов, обеспечивающих социально-коммуникативное развитие воспитанников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 xml:space="preserve">Осуществление </w:t>
            </w:r>
            <w:proofErr w:type="spellStart"/>
            <w:r w:rsidRPr="007562C7">
              <w:rPr>
                <w:rFonts w:ascii="Times New Roman" w:hAnsi="Times New Roman"/>
              </w:rPr>
              <w:t>разноуровневого</w:t>
            </w:r>
            <w:proofErr w:type="spellEnd"/>
            <w:r w:rsidRPr="007562C7">
              <w:rPr>
                <w:rFonts w:ascii="Times New Roman" w:hAnsi="Times New Roman"/>
              </w:rPr>
              <w:t xml:space="preserve"> методического сопровождения  педагогических работников по овладению новыми образовательными технологиями, направленными на социально-коммуникативное развитие воспитанников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 xml:space="preserve">ноябрь 2015 г. – 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февраль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разработчики инновационного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7562C7">
              <w:rPr>
                <w:rFonts w:ascii="Times New Roman" w:hAnsi="Times New Roman"/>
              </w:rPr>
              <w:t>Болотова</w:t>
            </w:r>
            <w:proofErr w:type="spellEnd"/>
            <w:r w:rsidRPr="007562C7">
              <w:rPr>
                <w:rFonts w:ascii="Times New Roman" w:hAnsi="Times New Roman"/>
              </w:rPr>
              <w:t xml:space="preserve"> О.Н.,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заместитель заведующего по ВМР;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62C7">
              <w:rPr>
                <w:rFonts w:ascii="Times New Roman" w:hAnsi="Times New Roman"/>
              </w:rPr>
              <w:t>Вадрецкая</w:t>
            </w:r>
            <w:proofErr w:type="spellEnd"/>
            <w:r w:rsidRPr="007562C7">
              <w:rPr>
                <w:rFonts w:ascii="Times New Roman" w:hAnsi="Times New Roman"/>
              </w:rPr>
              <w:t xml:space="preserve"> А.М., старший воспитатель;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>Иванова Т.А., педагог-психолог</w:t>
            </w:r>
          </w:p>
        </w:tc>
      </w:tr>
      <w:tr w:rsidR="007562C7" w:rsidRPr="007562C7" w:rsidTr="007562C7">
        <w:trPr>
          <w:trHeight w:val="29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Развитие профессиональной компетентности педагогов через организацию активных форм методических мероприятий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7562C7" w:rsidRPr="007562C7" w:rsidRDefault="007562C7" w:rsidP="007562C7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 xml:space="preserve">январь 2016 г. – 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февраль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разработчики инновационного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7562C7">
              <w:rPr>
                <w:rFonts w:ascii="Times New Roman" w:hAnsi="Times New Roman"/>
              </w:rPr>
              <w:t>Болотова</w:t>
            </w:r>
            <w:proofErr w:type="spellEnd"/>
            <w:r w:rsidRPr="007562C7">
              <w:rPr>
                <w:rFonts w:ascii="Times New Roman" w:hAnsi="Times New Roman"/>
              </w:rPr>
              <w:t xml:space="preserve"> О.Н.,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>заместитель заведующего по ВМР;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62C7">
              <w:rPr>
                <w:rFonts w:ascii="Times New Roman" w:hAnsi="Times New Roman"/>
              </w:rPr>
              <w:t>Вадрецкая</w:t>
            </w:r>
            <w:proofErr w:type="spellEnd"/>
            <w:r w:rsidRPr="007562C7">
              <w:rPr>
                <w:rFonts w:ascii="Times New Roman" w:hAnsi="Times New Roman"/>
              </w:rPr>
              <w:t xml:space="preserve"> А.М., старший воспитатель;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>Иванова Т.А., педагог-психолог</w:t>
            </w:r>
          </w:p>
        </w:tc>
      </w:tr>
      <w:tr w:rsidR="007562C7" w:rsidRPr="007562C7" w:rsidTr="007562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Создание условий для продуктивного информационного контакта между всеми участниками образовательных отношений</w:t>
            </w:r>
          </w:p>
          <w:p w:rsid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сентябрь 2015 г. –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>февраль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562C7">
              <w:rPr>
                <w:rFonts w:ascii="Times New Roman" w:hAnsi="Times New Roman"/>
              </w:rPr>
              <w:t>Вадрецкая</w:t>
            </w:r>
            <w:proofErr w:type="spellEnd"/>
            <w:r w:rsidRPr="007562C7">
              <w:rPr>
                <w:rFonts w:ascii="Times New Roman" w:hAnsi="Times New Roman"/>
              </w:rPr>
              <w:t xml:space="preserve"> А.М., старший воспитатель</w:t>
            </w:r>
          </w:p>
        </w:tc>
      </w:tr>
      <w:tr w:rsidR="007562C7" w:rsidRPr="007562C7" w:rsidTr="007562C7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lastRenderedPageBreak/>
              <w:t>Распространять инновационный опыт по моделированию развивающей предметно-пространственной среды в дошкольной образовательной организации, ориентированной на социально-коммуникативное развитие воспитанника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>Анализ развивающей предметно-пространственной среды МБДОУ «ДСКВ № 7 «Дарование» с учетом проведенной модернизации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март 2017 г. –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>май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7562C7">
              <w:rPr>
                <w:rFonts w:ascii="Times New Roman" w:hAnsi="Times New Roman"/>
              </w:rPr>
              <w:t>Овчеренко</w:t>
            </w:r>
            <w:proofErr w:type="spellEnd"/>
            <w:r w:rsidRPr="007562C7">
              <w:rPr>
                <w:rFonts w:ascii="Times New Roman" w:hAnsi="Times New Roman"/>
              </w:rPr>
              <w:t xml:space="preserve"> С.В.,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заместитель заведующего по АХР;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562C7">
              <w:rPr>
                <w:rFonts w:ascii="Times New Roman" w:hAnsi="Times New Roman"/>
              </w:rPr>
              <w:t>Вадрецкая</w:t>
            </w:r>
            <w:proofErr w:type="spellEnd"/>
            <w:r w:rsidRPr="007562C7">
              <w:rPr>
                <w:rFonts w:ascii="Times New Roman" w:hAnsi="Times New Roman"/>
              </w:rPr>
              <w:t xml:space="preserve"> А.М., старший воспитатель</w:t>
            </w:r>
          </w:p>
        </w:tc>
      </w:tr>
      <w:tr w:rsidR="007562C7" w:rsidRPr="007562C7" w:rsidTr="007562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Мониторинг «</w:t>
            </w:r>
            <w:proofErr w:type="spellStart"/>
            <w:r w:rsidRPr="007562C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562C7">
              <w:rPr>
                <w:rFonts w:ascii="Times New Roman" w:hAnsi="Times New Roman"/>
              </w:rPr>
              <w:t xml:space="preserve"> детской компетентности в социально-коммуникативном развитии»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апрель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педагог-психолог, педагоги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>Иванова Т.А., педагог-психолог</w:t>
            </w:r>
          </w:p>
        </w:tc>
      </w:tr>
      <w:tr w:rsidR="007562C7" w:rsidRPr="007562C7" w:rsidTr="007562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Оформление материалов деятельности инновационной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март 2017 г. – август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 xml:space="preserve">разработчики 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инновационного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62C7">
              <w:rPr>
                <w:rFonts w:ascii="Times New Roman" w:hAnsi="Times New Roman"/>
              </w:rPr>
              <w:t>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62C7">
              <w:rPr>
                <w:rFonts w:ascii="Times New Roman" w:hAnsi="Times New Roman"/>
              </w:rPr>
              <w:t>Болотова</w:t>
            </w:r>
            <w:proofErr w:type="spellEnd"/>
            <w:r w:rsidRPr="007562C7">
              <w:rPr>
                <w:rFonts w:ascii="Times New Roman" w:hAnsi="Times New Roman"/>
              </w:rPr>
              <w:t xml:space="preserve"> О.Н.,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заместитель заведующего по ВМР;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562C7">
              <w:rPr>
                <w:rFonts w:ascii="Times New Roman" w:hAnsi="Times New Roman"/>
              </w:rPr>
              <w:t>Вадрецкая</w:t>
            </w:r>
            <w:proofErr w:type="spellEnd"/>
            <w:r w:rsidRPr="007562C7">
              <w:rPr>
                <w:rFonts w:ascii="Times New Roman" w:hAnsi="Times New Roman"/>
              </w:rPr>
              <w:t xml:space="preserve"> А.М., старший воспитатель</w:t>
            </w:r>
          </w:p>
        </w:tc>
      </w:tr>
      <w:tr w:rsidR="007562C7" w:rsidRPr="007562C7" w:rsidTr="007562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C7" w:rsidRPr="007562C7" w:rsidRDefault="007562C7" w:rsidP="007562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Обобщение, тиражирование, диссеминация педагогического и управленческого опыта  по теме: «Развивающая предметно - пространственная среда современной дошкольной образовательной организации как условие успешного социально-коммуникативного развития воспитанников»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март 2017 г. – август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администрация, педагоги, 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562C7">
              <w:rPr>
                <w:rFonts w:ascii="Times New Roman" w:hAnsi="Times New Roman"/>
              </w:rPr>
              <w:t>Морозова Л.Н.,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заведующий;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62C7">
              <w:rPr>
                <w:rFonts w:ascii="Times New Roman" w:hAnsi="Times New Roman"/>
              </w:rPr>
              <w:t>Болотова</w:t>
            </w:r>
            <w:proofErr w:type="spellEnd"/>
            <w:r w:rsidRPr="007562C7">
              <w:rPr>
                <w:rFonts w:ascii="Times New Roman" w:hAnsi="Times New Roman"/>
              </w:rPr>
              <w:t xml:space="preserve"> О.Н.,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7562C7">
              <w:rPr>
                <w:rFonts w:ascii="Times New Roman" w:hAnsi="Times New Roman"/>
              </w:rPr>
              <w:t>заместитель заведующего по ВМР;</w:t>
            </w:r>
          </w:p>
          <w:p w:rsidR="007562C7" w:rsidRPr="007562C7" w:rsidRDefault="007562C7" w:rsidP="007562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562C7">
              <w:rPr>
                <w:rFonts w:ascii="Times New Roman" w:hAnsi="Times New Roman"/>
              </w:rPr>
              <w:t>Вадрецкая</w:t>
            </w:r>
            <w:proofErr w:type="spellEnd"/>
            <w:r w:rsidRPr="007562C7">
              <w:rPr>
                <w:rFonts w:ascii="Times New Roman" w:hAnsi="Times New Roman"/>
              </w:rPr>
              <w:t xml:space="preserve"> А.М., старший воспитатель</w:t>
            </w:r>
          </w:p>
        </w:tc>
      </w:tr>
    </w:tbl>
    <w:p w:rsidR="007562C7" w:rsidRDefault="007562C7" w:rsidP="007562C7">
      <w:pPr>
        <w:shd w:val="clear" w:color="auto" w:fill="FFFFFF"/>
        <w:spacing w:after="0"/>
        <w:ind w:firstLine="708"/>
        <w:rPr>
          <w:rStyle w:val="c1"/>
          <w:sz w:val="28"/>
          <w:szCs w:val="28"/>
          <w:lang w:eastAsia="en-US"/>
        </w:rPr>
      </w:pPr>
    </w:p>
    <w:p w:rsidR="007562C7" w:rsidRDefault="007562C7" w:rsidP="007562C7">
      <w:pPr>
        <w:shd w:val="clear" w:color="auto" w:fill="FFFFFF"/>
        <w:spacing w:after="0"/>
        <w:ind w:firstLine="708"/>
        <w:rPr>
          <w:rStyle w:val="c1"/>
          <w:sz w:val="28"/>
          <w:szCs w:val="28"/>
          <w:lang w:eastAsia="en-US"/>
        </w:rPr>
      </w:pPr>
    </w:p>
    <w:p w:rsidR="007562C7" w:rsidRDefault="007562C7" w:rsidP="007562C7">
      <w:pPr>
        <w:shd w:val="clear" w:color="auto" w:fill="FFFFFF"/>
        <w:spacing w:after="0"/>
        <w:ind w:firstLine="708"/>
        <w:rPr>
          <w:rStyle w:val="c1"/>
          <w:sz w:val="28"/>
          <w:szCs w:val="28"/>
          <w:lang w:eastAsia="en-US"/>
        </w:rPr>
      </w:pPr>
    </w:p>
    <w:p w:rsidR="007562C7" w:rsidRDefault="007562C7" w:rsidP="007562C7">
      <w:pPr>
        <w:shd w:val="clear" w:color="auto" w:fill="FFFFFF"/>
        <w:spacing w:after="0"/>
        <w:ind w:firstLine="708"/>
        <w:rPr>
          <w:rStyle w:val="c1"/>
          <w:sz w:val="28"/>
          <w:szCs w:val="28"/>
          <w:lang w:eastAsia="en-US"/>
        </w:rPr>
      </w:pPr>
    </w:p>
    <w:p w:rsidR="00EF74E3" w:rsidRDefault="00EF74E3"/>
    <w:sectPr w:rsidR="00EF74E3" w:rsidSect="007562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66"/>
    <w:multiLevelType w:val="hybridMultilevel"/>
    <w:tmpl w:val="FA842F30"/>
    <w:lvl w:ilvl="0" w:tplc="B7884F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02B37"/>
    <w:multiLevelType w:val="hybridMultilevel"/>
    <w:tmpl w:val="AF888726"/>
    <w:lvl w:ilvl="0" w:tplc="5F1E5A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F0D5D"/>
    <w:multiLevelType w:val="hybridMultilevel"/>
    <w:tmpl w:val="53344D98"/>
    <w:lvl w:ilvl="0" w:tplc="2724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3246F"/>
    <w:multiLevelType w:val="hybridMultilevel"/>
    <w:tmpl w:val="6190428E"/>
    <w:lvl w:ilvl="0" w:tplc="AD5405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83AF9"/>
    <w:multiLevelType w:val="hybridMultilevel"/>
    <w:tmpl w:val="C6D442C4"/>
    <w:lvl w:ilvl="0" w:tplc="C61C9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72009"/>
    <w:multiLevelType w:val="hybridMultilevel"/>
    <w:tmpl w:val="1206C5D0"/>
    <w:lvl w:ilvl="0" w:tplc="4DB6C7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12C80"/>
    <w:multiLevelType w:val="hybridMultilevel"/>
    <w:tmpl w:val="38BE3694"/>
    <w:lvl w:ilvl="0" w:tplc="30C8B0E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E4992"/>
    <w:multiLevelType w:val="hybridMultilevel"/>
    <w:tmpl w:val="5E9AB6C4"/>
    <w:lvl w:ilvl="0" w:tplc="F8B24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2C7"/>
    <w:rsid w:val="007562C7"/>
    <w:rsid w:val="00B25081"/>
    <w:rsid w:val="00E667B2"/>
    <w:rsid w:val="00EB457F"/>
    <w:rsid w:val="00E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562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62C7"/>
    <w:rPr>
      <w:rFonts w:ascii="Times New Roman" w:eastAsia="Times New Roman" w:hAnsi="Times New Roman" w:cs="Times New Roman"/>
      <w:bCs/>
      <w:szCs w:val="36"/>
      <w:lang w:eastAsia="ru-RU"/>
    </w:rPr>
  </w:style>
  <w:style w:type="paragraph" w:styleId="a3">
    <w:name w:val="List Paragraph"/>
    <w:basedOn w:val="a"/>
    <w:uiPriority w:val="34"/>
    <w:qFormat/>
    <w:rsid w:val="007562C7"/>
    <w:pPr>
      <w:ind w:left="720"/>
      <w:contextualSpacing/>
    </w:pPr>
  </w:style>
  <w:style w:type="character" w:customStyle="1" w:styleId="c1">
    <w:name w:val="c1"/>
    <w:basedOn w:val="a0"/>
    <w:rsid w:val="007562C7"/>
  </w:style>
  <w:style w:type="character" w:styleId="a4">
    <w:name w:val="Hyperlink"/>
    <w:basedOn w:val="a0"/>
    <w:uiPriority w:val="99"/>
    <w:semiHidden/>
    <w:unhideWhenUsed/>
    <w:rsid w:val="00756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1/25/doshk-standart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0" Type="http://schemas.openxmlformats.org/officeDocument/2006/relationships/hyperlink" Target="http://mosmetod.ru/metodicheskoe-prostranstvo/documenti/postanovlenie-pravitelstva-rf-ot-10-07-2013-582-ob-utverzhdenii-pravil-razmeshcheniya-na-ofitsialnom-sajte-obrazovatelnoj-organizatsii-v-informatsionno-telekommu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doshkolnoe-obrazovanie/dokumenty/sanpin-2-4-1-3049-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1204</Words>
  <Characters>6864</Characters>
  <Application>Microsoft Office Word</Application>
  <DocSecurity>0</DocSecurity>
  <Lines>57</Lines>
  <Paragraphs>16</Paragraphs>
  <ScaleCrop>false</ScaleCrop>
  <Company>школа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2015-10-07T07:07:00Z</dcterms:created>
  <dcterms:modified xsi:type="dcterms:W3CDTF">2015-10-07T07:16:00Z</dcterms:modified>
</cp:coreProperties>
</file>